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D2E5E" w:rsidRPr="00407162" w:rsidRDefault="005D2E5E" w:rsidP="005D2E5E">
      <w:pPr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</w:t>
      </w:r>
      <w:r w:rsidRPr="00407162">
        <w:rPr>
          <w:rFonts w:cs="Times New Roman"/>
          <w:b/>
          <w:sz w:val="28"/>
          <w:szCs w:val="28"/>
        </w:rPr>
        <w:t xml:space="preserve">Тест </w:t>
      </w:r>
    </w:p>
    <w:p w:rsidR="005D2E5E" w:rsidRPr="00052A77" w:rsidRDefault="005D2E5E" w:rsidP="005D2E5E">
      <w:pPr>
        <w:pStyle w:val="a3"/>
        <w:ind w:left="0" w:right="69"/>
        <w:jc w:val="both"/>
        <w:rPr>
          <w:i/>
          <w:szCs w:val="22"/>
        </w:rPr>
      </w:pPr>
      <w:r>
        <w:rPr>
          <w:i/>
          <w:szCs w:val="22"/>
        </w:rPr>
        <w:t xml:space="preserve">1. </w:t>
      </w:r>
      <w:r w:rsidRPr="00052A77">
        <w:rPr>
          <w:i/>
          <w:szCs w:val="22"/>
        </w:rPr>
        <w:t xml:space="preserve">Укажите предложение с обращением </w:t>
      </w:r>
    </w:p>
    <w:p w:rsidR="005D2E5E" w:rsidRPr="00052A77" w:rsidRDefault="005D2E5E" w:rsidP="005D2E5E">
      <w:pPr>
        <w:pStyle w:val="a3"/>
        <w:ind w:left="0" w:right="69"/>
        <w:jc w:val="both"/>
        <w:rPr>
          <w:i/>
          <w:szCs w:val="22"/>
        </w:rPr>
      </w:pPr>
      <w:r w:rsidRPr="00052A77">
        <w:rPr>
          <w:i/>
          <w:szCs w:val="22"/>
        </w:rPr>
        <w:t>(знаки препинания не расставлены)</w:t>
      </w:r>
    </w:p>
    <w:p w:rsidR="005D2E5E" w:rsidRDefault="005D2E5E" w:rsidP="005D2E5E">
      <w:pPr>
        <w:ind w:left="-360" w:right="69"/>
        <w:jc w:val="both"/>
      </w:pPr>
      <w:r>
        <w:t xml:space="preserve">      а) Спой светик не стыдись!</w:t>
      </w:r>
    </w:p>
    <w:p w:rsidR="005D2E5E" w:rsidRDefault="005D2E5E" w:rsidP="005D2E5E">
      <w:pPr>
        <w:ind w:left="-360" w:right="69"/>
        <w:jc w:val="both"/>
      </w:pPr>
      <w:r>
        <w:t xml:space="preserve">      б)  Ты не прав.</w:t>
      </w:r>
    </w:p>
    <w:p w:rsidR="005D2E5E" w:rsidRDefault="005D2E5E" w:rsidP="005D2E5E">
      <w:pPr>
        <w:ind w:left="-360" w:right="69"/>
        <w:jc w:val="both"/>
      </w:pPr>
      <w:r>
        <w:t xml:space="preserve">      в) Моя сестра учится в школе. </w:t>
      </w:r>
    </w:p>
    <w:p w:rsidR="005D2E5E" w:rsidRDefault="005D2E5E" w:rsidP="005D2E5E">
      <w:pPr>
        <w:ind w:left="-360" w:right="69"/>
        <w:jc w:val="both"/>
      </w:pPr>
    </w:p>
    <w:p w:rsidR="005D2E5E" w:rsidRDefault="005D2E5E" w:rsidP="005D2E5E">
      <w:pPr>
        <w:ind w:left="-360" w:right="69"/>
        <w:jc w:val="both"/>
        <w:rPr>
          <w:i/>
        </w:rPr>
      </w:pPr>
      <w:r>
        <w:rPr>
          <w:i/>
        </w:rPr>
        <w:t xml:space="preserve">      2.</w:t>
      </w:r>
      <w:r w:rsidRPr="00CE320C">
        <w:rPr>
          <w:i/>
        </w:rPr>
        <w:t>Укажите предложения с обращением</w:t>
      </w:r>
    </w:p>
    <w:p w:rsidR="005D2E5E" w:rsidRPr="00CE320C" w:rsidRDefault="005D2E5E" w:rsidP="005D2E5E">
      <w:pPr>
        <w:ind w:left="-360" w:right="69"/>
        <w:jc w:val="both"/>
        <w:rPr>
          <w:i/>
        </w:rPr>
      </w:pPr>
      <w:r>
        <w:rPr>
          <w:i/>
        </w:rPr>
        <w:t xml:space="preserve">           (зн</w:t>
      </w:r>
      <w:r w:rsidRPr="00CE320C">
        <w:rPr>
          <w:i/>
        </w:rPr>
        <w:t>аки препинания не расставлены)</w:t>
      </w:r>
    </w:p>
    <w:p w:rsidR="005D2E5E" w:rsidRDefault="005D2E5E" w:rsidP="005D2E5E">
      <w:pPr>
        <w:ind w:left="-360" w:right="69"/>
        <w:jc w:val="both"/>
      </w:pPr>
      <w:r>
        <w:t xml:space="preserve">      а) Я очень рад тебе.</w:t>
      </w:r>
    </w:p>
    <w:p w:rsidR="005D2E5E" w:rsidRDefault="005D2E5E" w:rsidP="005D2E5E">
      <w:pPr>
        <w:ind w:left="-360" w:right="69"/>
        <w:jc w:val="both"/>
      </w:pPr>
      <w:r>
        <w:t xml:space="preserve">      б) Не трещите морозы в заповедном бору.</w:t>
      </w:r>
    </w:p>
    <w:p w:rsidR="005D2E5E" w:rsidRDefault="005D2E5E" w:rsidP="005D2E5E">
      <w:pPr>
        <w:ind w:left="-360" w:right="69"/>
        <w:jc w:val="both"/>
      </w:pPr>
      <w:r>
        <w:t xml:space="preserve">      в) Вихри вьюги и бураны разыграйтесь </w:t>
      </w:r>
      <w:proofErr w:type="gramStart"/>
      <w:r>
        <w:t>к</w:t>
      </w:r>
      <w:proofErr w:type="gramEnd"/>
      <w:r>
        <w:t xml:space="preserve"> </w:t>
      </w:r>
    </w:p>
    <w:p w:rsidR="005D2E5E" w:rsidRDefault="005D2E5E" w:rsidP="005D2E5E">
      <w:pPr>
        <w:ind w:left="-360" w:right="69"/>
        <w:jc w:val="both"/>
      </w:pPr>
      <w:r>
        <w:t xml:space="preserve">         ночи.</w:t>
      </w:r>
    </w:p>
    <w:p w:rsidR="005D2E5E" w:rsidRDefault="005D2E5E" w:rsidP="005D2E5E">
      <w:pPr>
        <w:ind w:left="-360" w:right="69"/>
        <w:jc w:val="both"/>
      </w:pPr>
    </w:p>
    <w:p w:rsidR="005D2E5E" w:rsidRDefault="005D2E5E" w:rsidP="005D2E5E">
      <w:pPr>
        <w:pStyle w:val="a3"/>
        <w:ind w:left="0" w:right="69"/>
        <w:jc w:val="both"/>
        <w:rPr>
          <w:i/>
          <w:szCs w:val="22"/>
        </w:rPr>
      </w:pPr>
      <w:r w:rsidRPr="00052A77">
        <w:rPr>
          <w:i/>
          <w:szCs w:val="22"/>
        </w:rPr>
        <w:t xml:space="preserve">3. На </w:t>
      </w:r>
      <w:proofErr w:type="gramStart"/>
      <w:r w:rsidRPr="00052A77">
        <w:rPr>
          <w:i/>
          <w:szCs w:val="22"/>
        </w:rPr>
        <w:t>месте</w:t>
      </w:r>
      <w:proofErr w:type="gramEnd"/>
      <w:r w:rsidRPr="00052A77">
        <w:rPr>
          <w:i/>
          <w:szCs w:val="22"/>
        </w:rPr>
        <w:t xml:space="preserve"> каких цифр в предложениях </w:t>
      </w:r>
      <w:r>
        <w:rPr>
          <w:i/>
          <w:szCs w:val="22"/>
        </w:rPr>
        <w:t xml:space="preserve"> </w:t>
      </w:r>
    </w:p>
    <w:p w:rsidR="005D2E5E" w:rsidRPr="00052A77" w:rsidRDefault="005D2E5E" w:rsidP="005D2E5E">
      <w:pPr>
        <w:pStyle w:val="a3"/>
        <w:ind w:left="0" w:right="69"/>
        <w:jc w:val="both"/>
        <w:rPr>
          <w:i/>
          <w:szCs w:val="22"/>
        </w:rPr>
      </w:pPr>
      <w:r>
        <w:rPr>
          <w:i/>
          <w:szCs w:val="22"/>
        </w:rPr>
        <w:t xml:space="preserve">    </w:t>
      </w:r>
      <w:r w:rsidRPr="00052A77">
        <w:rPr>
          <w:i/>
          <w:szCs w:val="22"/>
        </w:rPr>
        <w:t xml:space="preserve">должны </w:t>
      </w:r>
      <w:r>
        <w:rPr>
          <w:i/>
          <w:szCs w:val="22"/>
        </w:rPr>
        <w:t xml:space="preserve"> </w:t>
      </w:r>
      <w:r w:rsidRPr="00052A77">
        <w:rPr>
          <w:i/>
          <w:szCs w:val="22"/>
        </w:rPr>
        <w:t>стоять запятые?</w:t>
      </w:r>
    </w:p>
    <w:p w:rsidR="005D2E5E" w:rsidRPr="00052A77" w:rsidRDefault="005D2E5E" w:rsidP="005D2E5E">
      <w:pPr>
        <w:ind w:left="-360" w:right="69"/>
        <w:jc w:val="both"/>
      </w:pPr>
      <w:r w:rsidRPr="00CE320C">
        <w:rPr>
          <w:b/>
        </w:rPr>
        <w:t xml:space="preserve">      </w:t>
      </w:r>
      <w:r w:rsidRPr="00052A77">
        <w:t>Мама (1) разреши мне пойти гулять.</w:t>
      </w:r>
    </w:p>
    <w:p w:rsidR="005D2E5E" w:rsidRPr="00052A77" w:rsidRDefault="005D2E5E" w:rsidP="005D2E5E">
      <w:pPr>
        <w:ind w:left="-360" w:right="69"/>
        <w:jc w:val="both"/>
      </w:pPr>
      <w:r w:rsidRPr="00052A77">
        <w:t xml:space="preserve">      Мама (2) разрешила пойти мне гулять.</w:t>
      </w:r>
    </w:p>
    <w:p w:rsidR="005D2E5E" w:rsidRPr="00052A77" w:rsidRDefault="005D2E5E" w:rsidP="005D2E5E">
      <w:pPr>
        <w:ind w:left="-360" w:right="69"/>
        <w:jc w:val="both"/>
      </w:pPr>
      <w:r w:rsidRPr="00052A77">
        <w:t xml:space="preserve">      Разреши мне пойти гулять (3) мама.</w:t>
      </w:r>
    </w:p>
    <w:p w:rsidR="005D2E5E" w:rsidRDefault="005D2E5E" w:rsidP="005D2E5E">
      <w:pPr>
        <w:ind w:left="-360" w:right="69"/>
        <w:jc w:val="both"/>
      </w:pPr>
      <w:r>
        <w:t xml:space="preserve">          а) 1, 2, 3             б) 1, 2                  в) 1, 3</w:t>
      </w:r>
    </w:p>
    <w:p w:rsidR="005D2E5E" w:rsidRDefault="005D2E5E" w:rsidP="005D2E5E">
      <w:pPr>
        <w:ind w:right="69"/>
        <w:jc w:val="both"/>
      </w:pPr>
    </w:p>
    <w:p w:rsidR="005D2E5E" w:rsidRDefault="005D2E5E" w:rsidP="005D2E5E">
      <w:pPr>
        <w:ind w:left="-360" w:right="69"/>
        <w:jc w:val="both"/>
        <w:rPr>
          <w:i/>
        </w:rPr>
      </w:pPr>
      <w:r w:rsidRPr="00CE320C">
        <w:rPr>
          <w:i/>
        </w:rPr>
        <w:t xml:space="preserve"> </w:t>
      </w:r>
      <w:r>
        <w:rPr>
          <w:i/>
        </w:rPr>
        <w:t xml:space="preserve">      4.</w:t>
      </w:r>
      <w:r w:rsidRPr="00CE320C">
        <w:rPr>
          <w:i/>
        </w:rPr>
        <w:t xml:space="preserve">Укажите предложение с </w:t>
      </w:r>
      <w:proofErr w:type="gramStart"/>
      <w:r w:rsidRPr="00CE320C">
        <w:rPr>
          <w:i/>
        </w:rPr>
        <w:t>пунктуационной</w:t>
      </w:r>
      <w:proofErr w:type="gramEnd"/>
    </w:p>
    <w:p w:rsidR="005D2E5E" w:rsidRPr="00CE320C" w:rsidRDefault="005D2E5E" w:rsidP="005D2E5E">
      <w:pPr>
        <w:ind w:left="-360" w:right="69"/>
        <w:jc w:val="both"/>
        <w:rPr>
          <w:i/>
        </w:rPr>
      </w:pPr>
      <w:r>
        <w:rPr>
          <w:i/>
        </w:rPr>
        <w:t xml:space="preserve">         </w:t>
      </w:r>
      <w:r w:rsidRPr="00CE320C">
        <w:rPr>
          <w:i/>
        </w:rPr>
        <w:t xml:space="preserve"> ошибкой</w:t>
      </w:r>
    </w:p>
    <w:p w:rsidR="005D2E5E" w:rsidRDefault="005D2E5E" w:rsidP="005D2E5E">
      <w:pPr>
        <w:ind w:left="-360" w:right="69"/>
        <w:jc w:val="both"/>
      </w:pPr>
      <w:r>
        <w:t xml:space="preserve">        а) Свет мой, зеркальце, скажи…</w:t>
      </w:r>
    </w:p>
    <w:p w:rsidR="005D2E5E" w:rsidRDefault="005D2E5E" w:rsidP="005D2E5E">
      <w:pPr>
        <w:ind w:left="-360" w:right="69"/>
        <w:jc w:val="both"/>
      </w:pPr>
      <w:r>
        <w:t xml:space="preserve">        б)  Ты царица, всех милее…</w:t>
      </w:r>
    </w:p>
    <w:p w:rsidR="005D2E5E" w:rsidRDefault="005D2E5E" w:rsidP="005D2E5E">
      <w:pPr>
        <w:ind w:left="-360" w:right="69"/>
        <w:jc w:val="both"/>
      </w:pPr>
      <w:r>
        <w:t xml:space="preserve">        в)  Иван – мой самый лучший друг.</w:t>
      </w:r>
    </w:p>
    <w:p w:rsidR="005D2E5E" w:rsidRDefault="005D2E5E" w:rsidP="005D2E5E">
      <w:r>
        <w:t xml:space="preserve">  </w:t>
      </w:r>
    </w:p>
    <w:p w:rsidR="005D2E5E" w:rsidRPr="00052A77" w:rsidRDefault="005D2E5E" w:rsidP="005D2E5E">
      <w:pPr>
        <w:rPr>
          <w:i/>
        </w:rPr>
      </w:pPr>
      <w:r w:rsidRPr="00052A77">
        <w:rPr>
          <w:i/>
        </w:rPr>
        <w:t xml:space="preserve"> 5. Укажите неверное утверждение</w:t>
      </w:r>
    </w:p>
    <w:p w:rsidR="005D2E5E" w:rsidRDefault="005D2E5E" w:rsidP="005D2E5E">
      <w:pPr>
        <w:rPr>
          <w:rFonts w:cs="Times New Roman"/>
        </w:rPr>
      </w:pPr>
      <w:r>
        <w:rPr>
          <w:rFonts w:cs="Times New Roman"/>
        </w:rPr>
        <w:t xml:space="preserve">  а) обращение всегда выделяется знаками </w:t>
      </w:r>
    </w:p>
    <w:p w:rsidR="005D2E5E" w:rsidRDefault="005D2E5E" w:rsidP="005D2E5E">
      <w:pPr>
        <w:rPr>
          <w:rFonts w:cs="Times New Roman"/>
        </w:rPr>
      </w:pPr>
      <w:r>
        <w:rPr>
          <w:rFonts w:cs="Times New Roman"/>
        </w:rPr>
        <w:t xml:space="preserve">       препинания</w:t>
      </w:r>
    </w:p>
    <w:p w:rsidR="005D2E5E" w:rsidRDefault="005D2E5E" w:rsidP="005D2E5E">
      <w:pPr>
        <w:rPr>
          <w:rFonts w:cs="Times New Roman"/>
        </w:rPr>
      </w:pPr>
      <w:r>
        <w:rPr>
          <w:rFonts w:cs="Times New Roman"/>
        </w:rPr>
        <w:t xml:space="preserve">  б) обращение не является членом </w:t>
      </w:r>
    </w:p>
    <w:p w:rsidR="005D2E5E" w:rsidRDefault="005D2E5E" w:rsidP="005D2E5E">
      <w:pPr>
        <w:rPr>
          <w:rFonts w:cs="Times New Roman"/>
        </w:rPr>
      </w:pPr>
      <w:r>
        <w:rPr>
          <w:rFonts w:cs="Times New Roman"/>
        </w:rPr>
        <w:t xml:space="preserve">       предложения</w:t>
      </w:r>
    </w:p>
    <w:p w:rsidR="005D2E5E" w:rsidRDefault="005D2E5E" w:rsidP="005D2E5E">
      <w:pPr>
        <w:rPr>
          <w:rFonts w:cs="Times New Roman"/>
        </w:rPr>
      </w:pPr>
      <w:r>
        <w:rPr>
          <w:rFonts w:cs="Times New Roman"/>
        </w:rPr>
        <w:t xml:space="preserve">  в) обращение может быть подлежащим</w:t>
      </w:r>
    </w:p>
    <w:p w:rsidR="005D2E5E" w:rsidRPr="003238CD" w:rsidRDefault="005D2E5E" w:rsidP="005D2E5E">
      <w:pPr>
        <w:rPr>
          <w:rFonts w:cs="Times New Roman"/>
        </w:rPr>
      </w:pPr>
      <w:r>
        <w:rPr>
          <w:rFonts w:cs="Times New Roman"/>
        </w:rPr>
        <w:t xml:space="preserve">       в предложении</w:t>
      </w:r>
    </w:p>
    <w:p w:rsidR="0011649B" w:rsidRDefault="00BB415F"/>
    <w:p w:rsidR="005D2E5E" w:rsidRDefault="005D2E5E"/>
    <w:p w:rsidR="005D2E5E" w:rsidRDefault="005D2E5E"/>
    <w:p w:rsidR="00FA4893" w:rsidRDefault="00FA4893" w:rsidP="00FA4893">
      <w:pPr>
        <w:shd w:val="clear" w:color="auto" w:fill="FFFFFF"/>
        <w:spacing w:line="294" w:lineRule="atLeast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1D042C" w:rsidP="001D042C">
      <w:pPr>
        <w:shd w:val="clear" w:color="auto" w:fill="FFFFFF"/>
        <w:spacing w:line="294" w:lineRule="atLeast"/>
        <w:ind w:firstLine="30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6D61FA" w:rsidRDefault="006D61FA" w:rsidP="001D042C">
      <w:pPr>
        <w:shd w:val="clear" w:color="auto" w:fill="FFFFFF"/>
        <w:spacing w:line="294" w:lineRule="atLeast"/>
        <w:ind w:firstLine="30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42C" w:rsidRPr="00FC69C4" w:rsidRDefault="004B45C6" w:rsidP="001D042C">
      <w:pPr>
        <w:shd w:val="clear" w:color="auto" w:fill="FFFFFF"/>
        <w:spacing w:line="294" w:lineRule="atLeast"/>
        <w:ind w:firstLine="300"/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</w:pPr>
      <w:r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 xml:space="preserve">   </w:t>
      </w:r>
      <w:r w:rsidR="001D042C"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 xml:space="preserve">   Домашнее задание:</w:t>
      </w:r>
    </w:p>
    <w:p w:rsidR="001D042C" w:rsidRPr="00FC69C4" w:rsidRDefault="001D042C" w:rsidP="001D042C">
      <w:pPr>
        <w:shd w:val="clear" w:color="auto" w:fill="FFFFFF"/>
        <w:spacing w:line="294" w:lineRule="atLeast"/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</w:pPr>
    </w:p>
    <w:p w:rsidR="001D042C" w:rsidRPr="00FC69C4" w:rsidRDefault="004B45C6" w:rsidP="001D042C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="001D042C"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 xml:space="preserve">1. </w:t>
      </w:r>
      <w:r w:rsidR="001D042C" w:rsidRP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>Найди</w:t>
      </w:r>
      <w:r w:rsid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>те</w:t>
      </w:r>
      <w:r w:rsidR="001D042C" w:rsidRP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 xml:space="preserve"> в учебнике теоретический </w:t>
      </w:r>
      <w:r w:rsidRP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 xml:space="preserve">  </w:t>
      </w:r>
      <w:r w:rsidR="001D042C" w:rsidRP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 xml:space="preserve">материал к  уроку на странице  161       </w:t>
      </w:r>
      <w:r w:rsid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>и изучите</w:t>
      </w:r>
      <w:r w:rsidR="001D042C" w:rsidRPr="00FC69C4">
        <w:rPr>
          <w:rFonts w:eastAsia="Times New Roman" w:cs="Times New Roman"/>
          <w:bCs/>
          <w:color w:val="0070C0"/>
          <w:sz w:val="28"/>
          <w:szCs w:val="28"/>
          <w:lang w:eastAsia="ru-RU"/>
        </w:rPr>
        <w:t xml:space="preserve"> его.</w:t>
      </w:r>
    </w:p>
    <w:p w:rsidR="001D042C" w:rsidRPr="00FC69C4" w:rsidRDefault="001D042C" w:rsidP="001D042C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</w:p>
    <w:p w:rsidR="004B45C6" w:rsidRPr="00FC69C4" w:rsidRDefault="004B45C6" w:rsidP="001D042C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</w:p>
    <w:p w:rsidR="001D042C" w:rsidRPr="00FC69C4" w:rsidRDefault="001D042C" w:rsidP="001D042C">
      <w:pPr>
        <w:shd w:val="clear" w:color="auto" w:fill="FFFFFF"/>
        <w:spacing w:line="294" w:lineRule="atLeast"/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</w:pP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</w:t>
      </w:r>
      <w:r w:rsidR="004B45C6"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</w:t>
      </w:r>
      <w:r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>2.</w:t>
      </w:r>
      <w:r w:rsidR="004B45C6"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 xml:space="preserve"> (любое на выбор письменно</w:t>
      </w:r>
      <w:r w:rsidRPr="00FC69C4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>)</w:t>
      </w:r>
    </w:p>
    <w:p w:rsidR="001D042C" w:rsidRPr="00FC69C4" w:rsidRDefault="001D042C" w:rsidP="001D042C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</w:p>
    <w:p w:rsidR="001D042C" w:rsidRPr="00FC69C4" w:rsidRDefault="001D042C" w:rsidP="001D042C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А)  Подпиши</w:t>
      </w:r>
      <w:r w:rsidR="00FC69C4">
        <w:rPr>
          <w:rFonts w:eastAsia="Times New Roman" w:cs="Times New Roman"/>
          <w:color w:val="0070C0"/>
          <w:sz w:val="28"/>
          <w:szCs w:val="28"/>
          <w:lang w:eastAsia="ru-RU"/>
        </w:rPr>
        <w:t>те</w:t>
      </w: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 поздравительную открытку к предстоящему празднику.</w:t>
      </w:r>
    </w:p>
    <w:p w:rsidR="001D042C" w:rsidRPr="00FC69C4" w:rsidRDefault="001D042C" w:rsidP="001D042C">
      <w:pPr>
        <w:shd w:val="clear" w:color="auto" w:fill="FFFFFF"/>
        <w:spacing w:line="294" w:lineRule="atLeast"/>
        <w:ind w:firstLine="300"/>
        <w:rPr>
          <w:rFonts w:eastAsia="Times New Roman" w:cs="Times New Roman"/>
          <w:color w:val="0070C0"/>
          <w:sz w:val="28"/>
          <w:szCs w:val="28"/>
          <w:lang w:eastAsia="ru-RU"/>
        </w:rPr>
      </w:pPr>
    </w:p>
    <w:p w:rsidR="001D042C" w:rsidRPr="00FC69C4" w:rsidRDefault="001D042C" w:rsidP="001D042C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Б)  Выпиши</w:t>
      </w:r>
      <w:r w:rsid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те </w:t>
      </w: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из художественных произведений 10  предложений с обращениями</w:t>
      </w:r>
      <w:proofErr w:type="gramStart"/>
      <w:r w:rsidR="004B45C6"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.</w:t>
      </w:r>
      <w:proofErr w:type="gramEnd"/>
    </w:p>
    <w:p w:rsidR="001D042C" w:rsidRPr="00FC69C4" w:rsidRDefault="001D042C" w:rsidP="001D042C">
      <w:pPr>
        <w:shd w:val="clear" w:color="auto" w:fill="FFFFFF"/>
        <w:spacing w:line="294" w:lineRule="atLeast"/>
        <w:ind w:firstLine="300"/>
        <w:rPr>
          <w:rFonts w:eastAsia="Times New Roman" w:cs="Times New Roman"/>
          <w:color w:val="0070C0"/>
          <w:sz w:val="28"/>
          <w:szCs w:val="28"/>
          <w:lang w:eastAsia="ru-RU"/>
        </w:rPr>
      </w:pPr>
    </w:p>
    <w:p w:rsidR="004B45C6" w:rsidRPr="00FC69C4" w:rsidRDefault="004B45C6" w:rsidP="004B45C6">
      <w:pPr>
        <w:shd w:val="clear" w:color="auto" w:fill="FFFFFF"/>
        <w:spacing w:line="294" w:lineRule="atLeast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В)  Выполни</w:t>
      </w:r>
      <w:r w:rsid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те </w:t>
      </w:r>
      <w:r w:rsidRPr="00FC69C4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упражнение 491.</w:t>
      </w:r>
    </w:p>
    <w:p w:rsidR="001D042C" w:rsidRDefault="001D042C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B45C6" w:rsidRPr="00FB09DB" w:rsidRDefault="004B45C6" w:rsidP="004B45C6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A4893" w:rsidRDefault="00FA4893" w:rsidP="001D042C">
      <w:pPr>
        <w:shd w:val="clear" w:color="auto" w:fill="FFFFFF"/>
        <w:spacing w:line="294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D2E5E" w:rsidRDefault="005D2E5E"/>
    <w:p w:rsidR="001E461E" w:rsidRDefault="00FA4893">
      <w:pPr>
        <w:rPr>
          <w:noProof/>
          <w:lang w:eastAsia="ru-RU" w:bidi="ar-SA"/>
        </w:rPr>
      </w:pPr>
      <w:r>
        <w:lastRenderedPageBreak/>
        <w:t xml:space="preserve">                </w:t>
      </w:r>
    </w:p>
    <w:p w:rsidR="00BB415F" w:rsidRDefault="00BB415F">
      <w:pPr>
        <w:rPr>
          <w:noProof/>
          <w:lang w:eastAsia="ru-RU" w:bidi="ar-SA"/>
        </w:rPr>
      </w:pPr>
    </w:p>
    <w:p w:rsidR="00BB415F" w:rsidRDefault="00BB415F">
      <w:pPr>
        <w:rPr>
          <w:noProof/>
          <w:lang w:eastAsia="ru-RU" w:bidi="ar-SA"/>
        </w:rPr>
      </w:pPr>
    </w:p>
    <w:p w:rsidR="00BB415F" w:rsidRDefault="00BB415F"/>
    <w:p w:rsidR="00BB415F" w:rsidRDefault="00BB415F" w:rsidP="00BB415F">
      <w:pPr>
        <w:pStyle w:val="a6"/>
        <w:shd w:val="clear" w:color="auto" w:fill="FFFFFF"/>
        <w:spacing w:before="120" w:beforeAutospacing="0" w:after="120" w:afterAutospacing="0" w:line="378" w:lineRule="atLeast"/>
        <w:jc w:val="center"/>
        <w:rPr>
          <w:rFonts w:ascii="Arial Unicode MS" w:eastAsia="Arial Unicode MS" w:hAnsi="Arial Unicode MS" w:cs="Arial Unicode MS"/>
          <w:color w:val="C00000"/>
          <w:sz w:val="26"/>
          <w:szCs w:val="26"/>
        </w:rPr>
      </w:pPr>
      <w:r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>В  феврале 2016</w:t>
      </w:r>
      <w:r w:rsidR="001E461E"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 xml:space="preserve"> года </w:t>
      </w:r>
    </w:p>
    <w:p w:rsidR="00BB415F" w:rsidRDefault="001E461E" w:rsidP="00BB415F">
      <w:pPr>
        <w:pStyle w:val="a6"/>
        <w:shd w:val="clear" w:color="auto" w:fill="FFFFFF"/>
        <w:spacing w:before="120" w:beforeAutospacing="0" w:after="120" w:afterAutospacing="0" w:line="378" w:lineRule="atLeast"/>
        <w:jc w:val="center"/>
        <w:rPr>
          <w:rFonts w:ascii="Arial Unicode MS" w:eastAsia="Arial Unicode MS" w:hAnsi="Arial Unicode MS" w:cs="Arial Unicode MS"/>
          <w:color w:val="C00000"/>
          <w:sz w:val="26"/>
          <w:szCs w:val="26"/>
        </w:rPr>
      </w:pPr>
      <w:r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 xml:space="preserve">исполнилось  </w:t>
      </w:r>
      <w:r w:rsidR="00BB415F"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>247</w:t>
      </w:r>
      <w:r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 xml:space="preserve"> лет</w:t>
      </w:r>
    </w:p>
    <w:p w:rsidR="00BB415F" w:rsidRPr="00BB415F" w:rsidRDefault="001E461E" w:rsidP="00BB415F">
      <w:pPr>
        <w:pStyle w:val="a6"/>
        <w:shd w:val="clear" w:color="auto" w:fill="FFFFFF"/>
        <w:spacing w:before="120" w:beforeAutospacing="0" w:after="120" w:afterAutospacing="0" w:line="378" w:lineRule="atLeast"/>
        <w:jc w:val="center"/>
        <w:rPr>
          <w:rFonts w:ascii="Arial Unicode MS" w:eastAsia="Arial Unicode MS" w:hAnsi="Arial Unicode MS" w:cs="Arial Unicode MS"/>
          <w:color w:val="C00000"/>
          <w:sz w:val="26"/>
          <w:szCs w:val="26"/>
        </w:rPr>
      </w:pPr>
      <w:r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>со дня рождения И.</w:t>
      </w:r>
      <w:r w:rsidR="00FA4893"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 xml:space="preserve"> </w:t>
      </w:r>
      <w:r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>А.</w:t>
      </w:r>
      <w:r w:rsidR="00FA4893"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 xml:space="preserve"> </w:t>
      </w:r>
      <w:r w:rsidRPr="00BB415F">
        <w:rPr>
          <w:rFonts w:ascii="Arial Unicode MS" w:eastAsia="Arial Unicode MS" w:hAnsi="Arial Unicode MS" w:cs="Arial Unicode MS"/>
          <w:color w:val="C00000"/>
          <w:sz w:val="26"/>
          <w:szCs w:val="26"/>
        </w:rPr>
        <w:t>Крылова</w:t>
      </w:r>
    </w:p>
    <w:p w:rsidR="005D2E5E" w:rsidRDefault="005D2E5E"/>
    <w:p w:rsidR="00BB415F" w:rsidRDefault="00BB415F"/>
    <w:p w:rsidR="005D2E5E" w:rsidRDefault="005D2E5E"/>
    <w:p w:rsidR="005D2E5E" w:rsidRDefault="001E461E">
      <w:r w:rsidRPr="001E461E">
        <w:rPr>
          <w:noProof/>
          <w:lang w:eastAsia="ru-RU" w:bidi="ar-SA"/>
        </w:rPr>
        <w:drawing>
          <wp:inline distT="0" distB="0" distL="0" distR="0">
            <wp:extent cx="2990850" cy="1993900"/>
            <wp:effectExtent l="19050" t="0" r="0" b="0"/>
            <wp:docPr id="1" name="Рисунок 7" descr="Картинки по запросу картинка бас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бас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E5E" w:rsidRDefault="005D2E5E"/>
    <w:p w:rsidR="005D2E5E" w:rsidRDefault="005D2E5E"/>
    <w:p w:rsidR="00BB415F" w:rsidRDefault="00BB415F"/>
    <w:p w:rsidR="00BB415F" w:rsidRDefault="00BB415F"/>
    <w:p w:rsidR="00FA4893" w:rsidRPr="001E461E" w:rsidRDefault="00FA4893" w:rsidP="006D61FA">
      <w:pPr>
        <w:pStyle w:val="a6"/>
        <w:shd w:val="clear" w:color="auto" w:fill="FAFCFE"/>
        <w:jc w:val="right"/>
        <w:rPr>
          <w:rFonts w:ascii="Arial Unicode MS" w:eastAsia="Arial Unicode MS" w:hAnsi="Arial Unicode MS" w:cs="Arial Unicode MS"/>
          <w:color w:val="C00000"/>
          <w:sz w:val="28"/>
          <w:szCs w:val="28"/>
        </w:rPr>
      </w:pPr>
      <w:r w:rsidRPr="001E461E">
        <w:rPr>
          <w:rFonts w:ascii="Arial Unicode MS" w:eastAsia="Arial Unicode MS" w:hAnsi="Arial Unicode MS" w:cs="Arial Unicode MS"/>
          <w:color w:val="C00000"/>
          <w:sz w:val="28"/>
          <w:szCs w:val="28"/>
        </w:rPr>
        <w:t>Его притчи</w:t>
      </w:r>
      <w:r w:rsidR="006D61FA">
        <w:rPr>
          <w:rFonts w:ascii="Arial Unicode MS" w:eastAsia="Arial Unicode MS" w:hAnsi="Arial Unicode MS" w:cs="Arial Unicode MS"/>
          <w:color w:val="C00000"/>
          <w:sz w:val="28"/>
          <w:szCs w:val="28"/>
        </w:rPr>
        <w:t xml:space="preserve"> -</w:t>
      </w:r>
      <w:r w:rsidRPr="001E461E">
        <w:rPr>
          <w:rFonts w:ascii="Arial Unicode MS" w:eastAsia="Arial Unicode MS" w:hAnsi="Arial Unicode MS" w:cs="Arial Unicode MS"/>
          <w:color w:val="C00000"/>
          <w:sz w:val="28"/>
          <w:szCs w:val="28"/>
        </w:rPr>
        <w:t xml:space="preserve"> достояние народное</w:t>
      </w:r>
      <w:r w:rsidR="006D61FA">
        <w:rPr>
          <w:rFonts w:ascii="Arial Unicode MS" w:eastAsia="Arial Unicode MS" w:hAnsi="Arial Unicode MS" w:cs="Arial Unicode MS"/>
          <w:color w:val="C00000"/>
          <w:sz w:val="28"/>
          <w:szCs w:val="28"/>
        </w:rPr>
        <w:t xml:space="preserve">  </w:t>
      </w:r>
      <w:r w:rsidRPr="001E461E">
        <w:rPr>
          <w:rFonts w:ascii="Arial Unicode MS" w:eastAsia="Arial Unicode MS" w:hAnsi="Arial Unicode MS" w:cs="Arial Unicode MS"/>
          <w:color w:val="C00000"/>
          <w:sz w:val="28"/>
          <w:szCs w:val="28"/>
        </w:rPr>
        <w:t xml:space="preserve"> и составляют книгу мудрости самого народа</w:t>
      </w:r>
    </w:p>
    <w:p w:rsidR="004C7013" w:rsidRDefault="00FA4893" w:rsidP="004C7013">
      <w:pPr>
        <w:pStyle w:val="a6"/>
        <w:shd w:val="clear" w:color="auto" w:fill="FAFCFE"/>
        <w:jc w:val="right"/>
        <w:rPr>
          <w:rFonts w:ascii="Arial Unicode MS" w:eastAsia="Arial Unicode MS" w:hAnsi="Arial Unicode MS" w:cs="Arial Unicode MS"/>
          <w:color w:val="C00000"/>
        </w:rPr>
      </w:pPr>
      <w:r w:rsidRPr="001E461E">
        <w:rPr>
          <w:rFonts w:ascii="Arial Unicode MS" w:eastAsia="Arial Unicode MS" w:hAnsi="Arial Unicode MS" w:cs="Arial Unicode MS"/>
          <w:color w:val="C00000"/>
        </w:rPr>
        <w:t>Н.В. Гоголь</w:t>
      </w:r>
    </w:p>
    <w:p w:rsidR="004C7013" w:rsidRPr="004C7013" w:rsidRDefault="007A2A89" w:rsidP="004C7013">
      <w:pPr>
        <w:pStyle w:val="a6"/>
        <w:shd w:val="clear" w:color="auto" w:fill="FAFCFE"/>
        <w:jc w:val="right"/>
        <w:rPr>
          <w:rFonts w:ascii="Arial Unicode MS" w:eastAsia="Arial Unicode MS" w:hAnsi="Arial Unicode MS" w:cs="Arial Unicode MS"/>
          <w:color w:val="C00000"/>
        </w:rPr>
      </w:pPr>
      <w:r w:rsidRPr="007A2A89">
        <w:rPr>
          <w:noProof/>
        </w:rPr>
        <w:lastRenderedPageBreak/>
        <w:pict>
          <v:oval id="_x0000_s1028" style="position:absolute;left:0;text-align:left;margin-left:64.5pt;margin-top:-11.25pt;width:88.5pt;height:79.5pt;z-index:251660288" fillcolor="red" strokecolor="#f2f2f2 [3041]" strokeweight="3pt">
            <v:shadow on="t" type="perspective" color="#622423 [1605]" opacity=".5" offset="1pt" offset2="-1pt"/>
          </v:oval>
        </w:pict>
      </w:r>
      <w:r w:rsidRPr="007A2A89">
        <w:rPr>
          <w:noProof/>
        </w:rPr>
        <w:pict>
          <v:oval id="_x0000_s1026" style="position:absolute;left:0;text-align:left;margin-left:609.75pt;margin-top:-11.25pt;width:88.5pt;height:79.5pt;z-index:251658240" fillcolor="#92d050" strokecolor="#f2f2f2 [3041]" strokeweight="3pt">
            <v:shadow on="t" type="perspective" color="#4e6128 [1606]" opacity=".5" offset="1pt" offset2="-1pt"/>
          </v:oval>
        </w:pict>
      </w:r>
      <w:r w:rsidRPr="007A2A89">
        <w:rPr>
          <w:noProof/>
        </w:rPr>
        <w:pict>
          <v:oval id="_x0000_s1027" style="position:absolute;left:0;text-align:left;margin-left:336pt;margin-top:-11.25pt;width:88.5pt;height:79.5pt;z-index:251659264" fillcolor="yellow" strokecolor="#fabf8f [1945]" strokeweight="1pt">
            <v:fill color2="#fde9d9 [665]"/>
            <v:shadow on="t" type="perspective" color="#974706 [1609]" opacity=".5" offset="1pt" offset2="-3pt"/>
          </v:oval>
        </w:pict>
      </w: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6F74F4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B45C6" w:rsidRDefault="004B45C6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B45C6" w:rsidRDefault="004B45C6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Pr="004B45C6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color w:val="C0000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="006F74F4">
        <w:rPr>
          <w:color w:val="0070C0"/>
          <w:sz w:val="28"/>
          <w:szCs w:val="28"/>
        </w:rPr>
        <w:t xml:space="preserve">                </w:t>
      </w:r>
      <w:r>
        <w:rPr>
          <w:color w:val="0070C0"/>
          <w:sz w:val="28"/>
          <w:szCs w:val="28"/>
        </w:rPr>
        <w:t xml:space="preserve"> </w:t>
      </w:r>
      <w:r w:rsidRPr="006F74F4">
        <w:rPr>
          <w:b/>
          <w:color w:val="C00000"/>
          <w:sz w:val="28"/>
          <w:szCs w:val="28"/>
        </w:rPr>
        <w:t>Новые знания</w:t>
      </w:r>
    </w:p>
    <w:p w:rsidR="00FA489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b/>
          <w:color w:val="0070C0"/>
          <w:sz w:val="28"/>
          <w:szCs w:val="28"/>
        </w:rPr>
        <w:t>1.Обращение</w:t>
      </w:r>
      <w:r w:rsidRPr="004C7013">
        <w:rPr>
          <w:color w:val="0070C0"/>
          <w:sz w:val="28"/>
          <w:szCs w:val="28"/>
        </w:rPr>
        <w:t xml:space="preserve"> – это ________</w:t>
      </w:r>
      <w:r w:rsidR="004C7013">
        <w:rPr>
          <w:color w:val="0070C0"/>
          <w:sz w:val="28"/>
          <w:szCs w:val="28"/>
        </w:rPr>
        <w:t>___</w:t>
      </w:r>
      <w:r w:rsidRPr="004C7013">
        <w:rPr>
          <w:color w:val="0070C0"/>
          <w:sz w:val="28"/>
          <w:szCs w:val="28"/>
        </w:rPr>
        <w:t xml:space="preserve"> или _________________</w:t>
      </w:r>
      <w:r w:rsidR="004C7013">
        <w:rPr>
          <w:color w:val="0070C0"/>
          <w:sz w:val="28"/>
          <w:szCs w:val="28"/>
        </w:rPr>
        <w:t>_______</w:t>
      </w:r>
      <w:r w:rsidRPr="004C7013">
        <w:rPr>
          <w:color w:val="0070C0"/>
          <w:sz w:val="28"/>
          <w:szCs w:val="28"/>
        </w:rPr>
        <w:t xml:space="preserve">, </w:t>
      </w:r>
      <w:proofErr w:type="gramStart"/>
      <w:r w:rsidRPr="004C7013">
        <w:rPr>
          <w:color w:val="0070C0"/>
          <w:sz w:val="28"/>
          <w:szCs w:val="28"/>
        </w:rPr>
        <w:t>которые</w:t>
      </w:r>
      <w:proofErr w:type="gramEnd"/>
      <w:r w:rsidRPr="004C7013">
        <w:rPr>
          <w:color w:val="0070C0"/>
          <w:sz w:val="28"/>
          <w:szCs w:val="28"/>
        </w:rPr>
        <w:t xml:space="preserve"> называют </w:t>
      </w:r>
      <w:r w:rsidR="004C7013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>того, к кому</w:t>
      </w:r>
      <w:r w:rsidR="004C7013">
        <w:rPr>
          <w:color w:val="0070C0"/>
          <w:sz w:val="28"/>
          <w:szCs w:val="28"/>
        </w:rPr>
        <w:t>_____________</w:t>
      </w:r>
      <w:r w:rsidRPr="004C7013">
        <w:rPr>
          <w:color w:val="0070C0"/>
          <w:sz w:val="28"/>
          <w:szCs w:val="28"/>
        </w:rPr>
        <w:t xml:space="preserve"> __________________.</w:t>
      </w:r>
      <w:r w:rsidRPr="004C7013">
        <w:rPr>
          <w:color w:val="0070C0"/>
          <w:sz w:val="28"/>
          <w:szCs w:val="28"/>
        </w:rPr>
        <w:br/>
        <w:t>Обращение выра</w:t>
      </w:r>
      <w:r w:rsidR="004C7013">
        <w:rPr>
          <w:color w:val="0070C0"/>
          <w:sz w:val="28"/>
          <w:szCs w:val="28"/>
        </w:rPr>
        <w:t>жается чаще именем ________________ в ________</w:t>
      </w:r>
      <w:r w:rsidRPr="004C7013">
        <w:rPr>
          <w:color w:val="0070C0"/>
          <w:sz w:val="28"/>
          <w:szCs w:val="28"/>
        </w:rPr>
        <w:t xml:space="preserve"> падеже.</w:t>
      </w:r>
    </w:p>
    <w:p w:rsidR="004C7013" w:rsidRP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FA489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rStyle w:val="a7"/>
          <w:b/>
          <w:i w:val="0"/>
          <w:color w:val="0070C0"/>
          <w:sz w:val="28"/>
          <w:szCs w:val="28"/>
        </w:rPr>
        <w:t>2.</w:t>
      </w:r>
      <w:r w:rsidRPr="004C7013">
        <w:rPr>
          <w:b/>
          <w:color w:val="0070C0"/>
          <w:sz w:val="28"/>
          <w:szCs w:val="28"/>
        </w:rPr>
        <w:t>Обращение</w:t>
      </w:r>
      <w:r w:rsidRPr="004C7013">
        <w:rPr>
          <w:color w:val="0070C0"/>
          <w:sz w:val="28"/>
          <w:szCs w:val="28"/>
        </w:rPr>
        <w:t xml:space="preserve"> произносится </w:t>
      </w:r>
      <w:proofErr w:type="gramStart"/>
      <w:r w:rsidRPr="004C7013">
        <w:rPr>
          <w:color w:val="0070C0"/>
          <w:sz w:val="28"/>
          <w:szCs w:val="28"/>
        </w:rPr>
        <w:t>со</w:t>
      </w:r>
      <w:proofErr w:type="gramEnd"/>
      <w:r w:rsidRPr="004C7013">
        <w:rPr>
          <w:color w:val="0070C0"/>
          <w:sz w:val="28"/>
          <w:szCs w:val="28"/>
        </w:rPr>
        <w:t xml:space="preserve"> ___________________</w:t>
      </w:r>
      <w:r w:rsidR="004C7013">
        <w:rPr>
          <w:color w:val="0070C0"/>
          <w:sz w:val="28"/>
          <w:szCs w:val="28"/>
        </w:rPr>
        <w:t>__</w:t>
      </w:r>
      <w:r w:rsidRPr="004C7013">
        <w:rPr>
          <w:color w:val="0070C0"/>
          <w:sz w:val="28"/>
          <w:szCs w:val="28"/>
        </w:rPr>
        <w:t xml:space="preserve"> интонацией.</w:t>
      </w:r>
      <w:r w:rsidRPr="004C7013">
        <w:rPr>
          <w:color w:val="0070C0"/>
          <w:sz w:val="28"/>
          <w:szCs w:val="28"/>
        </w:rPr>
        <w:br/>
        <w:t>Обращение может состоят</w:t>
      </w:r>
      <w:r w:rsidR="004C7013">
        <w:rPr>
          <w:color w:val="0070C0"/>
          <w:sz w:val="28"/>
          <w:szCs w:val="28"/>
        </w:rPr>
        <w:t xml:space="preserve">ь из одного слова, то есть быть </w:t>
      </w:r>
      <w:r w:rsidRPr="004C7013">
        <w:rPr>
          <w:color w:val="0070C0"/>
          <w:sz w:val="28"/>
          <w:szCs w:val="28"/>
        </w:rPr>
        <w:t>_______________,</w:t>
      </w:r>
      <w:r w:rsidRPr="004C7013">
        <w:rPr>
          <w:rStyle w:val="apple-converted-space"/>
          <w:color w:val="0070C0"/>
          <w:sz w:val="28"/>
          <w:szCs w:val="28"/>
        </w:rPr>
        <w:t> </w:t>
      </w:r>
      <w:r w:rsidRPr="004C7013">
        <w:rPr>
          <w:color w:val="0070C0"/>
          <w:sz w:val="28"/>
          <w:szCs w:val="28"/>
        </w:rPr>
        <w:br/>
        <w:t>а может состоять из нескольких слов, то есть быть ____</w:t>
      </w:r>
      <w:r w:rsidR="004C7013">
        <w:rPr>
          <w:color w:val="0070C0"/>
          <w:sz w:val="28"/>
          <w:szCs w:val="28"/>
        </w:rPr>
        <w:t>_________________</w:t>
      </w:r>
      <w:r w:rsidRPr="004C7013">
        <w:rPr>
          <w:color w:val="0070C0"/>
          <w:sz w:val="28"/>
          <w:szCs w:val="28"/>
        </w:rPr>
        <w:t>.</w:t>
      </w:r>
    </w:p>
    <w:p w:rsidR="004C7013" w:rsidRP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rStyle w:val="a7"/>
          <w:b/>
          <w:i w:val="0"/>
          <w:color w:val="0070C0"/>
          <w:sz w:val="28"/>
          <w:szCs w:val="28"/>
        </w:rPr>
        <w:t>3.</w:t>
      </w:r>
      <w:r w:rsidRPr="004C7013">
        <w:rPr>
          <w:b/>
          <w:color w:val="0070C0"/>
          <w:sz w:val="28"/>
          <w:szCs w:val="28"/>
        </w:rPr>
        <w:t>Обращение</w:t>
      </w:r>
      <w:r w:rsidRPr="004C7013">
        <w:rPr>
          <w:color w:val="0070C0"/>
          <w:sz w:val="28"/>
          <w:szCs w:val="28"/>
        </w:rPr>
        <w:t xml:space="preserve"> </w:t>
      </w:r>
      <w:r w:rsidR="004C7013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>может</w:t>
      </w:r>
      <w:r w:rsidR="004C7013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 xml:space="preserve"> стоять</w:t>
      </w:r>
      <w:r w:rsidR="004C7013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>в  ____________</w:t>
      </w:r>
      <w:r w:rsidR="004C7013">
        <w:rPr>
          <w:color w:val="0070C0"/>
          <w:sz w:val="28"/>
          <w:szCs w:val="28"/>
        </w:rPr>
        <w:t xml:space="preserve">_   </w:t>
      </w:r>
      <w:r w:rsidRPr="004C7013">
        <w:rPr>
          <w:color w:val="0070C0"/>
          <w:sz w:val="28"/>
          <w:szCs w:val="28"/>
        </w:rPr>
        <w:t xml:space="preserve"> предложения,</w:t>
      </w:r>
    </w:p>
    <w:p w:rsidR="004C701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color w:val="0070C0"/>
          <w:sz w:val="28"/>
          <w:szCs w:val="28"/>
        </w:rPr>
        <w:t xml:space="preserve"> </w:t>
      </w:r>
      <w:proofErr w:type="gramStart"/>
      <w:r w:rsidRPr="004C7013">
        <w:rPr>
          <w:color w:val="0070C0"/>
          <w:sz w:val="28"/>
          <w:szCs w:val="28"/>
        </w:rPr>
        <w:t xml:space="preserve">а </w:t>
      </w:r>
      <w:r w:rsidR="004C7013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>также</w:t>
      </w:r>
      <w:r w:rsidR="006F74F4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 xml:space="preserve"> в</w:t>
      </w:r>
      <w:r w:rsidR="004C7013">
        <w:rPr>
          <w:color w:val="0070C0"/>
          <w:sz w:val="28"/>
          <w:szCs w:val="28"/>
        </w:rPr>
        <w:t xml:space="preserve">   </w:t>
      </w:r>
      <w:r w:rsidRPr="004C7013">
        <w:rPr>
          <w:color w:val="0070C0"/>
          <w:sz w:val="28"/>
          <w:szCs w:val="28"/>
        </w:rPr>
        <w:t xml:space="preserve"> ______________</w:t>
      </w:r>
      <w:r w:rsidRPr="004C7013">
        <w:rPr>
          <w:color w:val="0070C0"/>
          <w:sz w:val="28"/>
          <w:szCs w:val="28"/>
        </w:rPr>
        <w:br/>
        <w:t>и в ______________</w:t>
      </w:r>
      <w:r w:rsidR="004C7013">
        <w:rPr>
          <w:color w:val="0070C0"/>
          <w:sz w:val="28"/>
          <w:szCs w:val="28"/>
        </w:rPr>
        <w:t xml:space="preserve">__ </w:t>
      </w:r>
      <w:r w:rsidRPr="004C7013">
        <w:rPr>
          <w:color w:val="0070C0"/>
          <w:sz w:val="28"/>
          <w:szCs w:val="28"/>
        </w:rPr>
        <w:t>предложения.</w:t>
      </w:r>
      <w:proofErr w:type="gramEnd"/>
    </w:p>
    <w:p w:rsidR="00FA489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color w:val="0070C0"/>
          <w:sz w:val="28"/>
          <w:szCs w:val="28"/>
        </w:rPr>
        <w:br/>
        <w:t>На письме обращение выделяется ______________________.</w:t>
      </w: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4C701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6F74F4" w:rsidRPr="004C7013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4C701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color w:val="0070C0"/>
          <w:sz w:val="28"/>
          <w:szCs w:val="28"/>
        </w:rPr>
        <w:t xml:space="preserve">С помощью обращения </w:t>
      </w:r>
      <w:proofErr w:type="gramStart"/>
      <w:r w:rsidRPr="004C7013">
        <w:rPr>
          <w:color w:val="0070C0"/>
          <w:sz w:val="28"/>
          <w:szCs w:val="28"/>
        </w:rPr>
        <w:t>говорящий</w:t>
      </w:r>
      <w:proofErr w:type="gramEnd"/>
      <w:r w:rsidRPr="004C7013">
        <w:rPr>
          <w:color w:val="0070C0"/>
          <w:sz w:val="28"/>
          <w:szCs w:val="28"/>
        </w:rPr>
        <w:t xml:space="preserve"> может выра</w:t>
      </w:r>
      <w:r w:rsidR="004C7013">
        <w:rPr>
          <w:color w:val="0070C0"/>
          <w:sz w:val="28"/>
          <w:szCs w:val="28"/>
        </w:rPr>
        <w:t xml:space="preserve">зить __________________ </w:t>
      </w:r>
      <w:r w:rsidR="006F74F4">
        <w:rPr>
          <w:color w:val="0070C0"/>
          <w:sz w:val="28"/>
          <w:szCs w:val="28"/>
        </w:rPr>
        <w:t>_________________</w:t>
      </w:r>
      <w:r w:rsidRPr="004C7013">
        <w:rPr>
          <w:color w:val="0070C0"/>
          <w:sz w:val="28"/>
          <w:szCs w:val="28"/>
        </w:rPr>
        <w:t>к адресату речи.</w:t>
      </w:r>
    </w:p>
    <w:p w:rsidR="00FA4893" w:rsidRPr="004C7013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6F74F4" w:rsidRDefault="00FA4893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4C7013">
        <w:rPr>
          <w:color w:val="0070C0"/>
          <w:sz w:val="28"/>
          <w:szCs w:val="28"/>
        </w:rPr>
        <w:t xml:space="preserve">Если обращение </w:t>
      </w:r>
      <w:r w:rsidR="006F74F4">
        <w:rPr>
          <w:color w:val="0070C0"/>
          <w:sz w:val="28"/>
          <w:szCs w:val="28"/>
        </w:rPr>
        <w:t xml:space="preserve">произносится с восклицательной интонацией и </w:t>
      </w:r>
      <w:r w:rsidRPr="004C7013">
        <w:rPr>
          <w:color w:val="0070C0"/>
          <w:sz w:val="28"/>
          <w:szCs w:val="28"/>
        </w:rPr>
        <w:t>с</w:t>
      </w:r>
      <w:r w:rsidR="006F74F4">
        <w:rPr>
          <w:color w:val="0070C0"/>
          <w:sz w:val="28"/>
          <w:szCs w:val="28"/>
        </w:rPr>
        <w:t>тоит в  _____________    предложения</w:t>
      </w:r>
      <w:proofErr w:type="gramStart"/>
      <w:r w:rsidR="006F74F4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>,</w:t>
      </w:r>
      <w:proofErr w:type="gramEnd"/>
      <w:r w:rsidRPr="004C7013">
        <w:rPr>
          <w:color w:val="0070C0"/>
          <w:sz w:val="28"/>
          <w:szCs w:val="28"/>
        </w:rPr>
        <w:t xml:space="preserve"> то после него ставится </w:t>
      </w:r>
      <w:r w:rsidR="006F74F4">
        <w:rPr>
          <w:color w:val="0070C0"/>
          <w:sz w:val="28"/>
          <w:szCs w:val="28"/>
        </w:rPr>
        <w:t>______________</w:t>
      </w:r>
    </w:p>
    <w:p w:rsidR="00FA4893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_______</w:t>
      </w:r>
      <w:r w:rsidR="00FA4893" w:rsidRPr="004C7013">
        <w:rPr>
          <w:color w:val="0070C0"/>
          <w:sz w:val="28"/>
          <w:szCs w:val="28"/>
        </w:rPr>
        <w:t>, а следующее предложение начинается с __</w:t>
      </w:r>
      <w:r>
        <w:rPr>
          <w:color w:val="0070C0"/>
          <w:sz w:val="28"/>
          <w:szCs w:val="28"/>
        </w:rPr>
        <w:t>___</w:t>
      </w:r>
      <w:r w:rsidR="00FA4893" w:rsidRPr="004C7013">
        <w:rPr>
          <w:color w:val="0070C0"/>
          <w:sz w:val="28"/>
          <w:szCs w:val="28"/>
        </w:rPr>
        <w:t>______________ буквы.</w:t>
      </w:r>
    </w:p>
    <w:p w:rsidR="006F74F4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6F74F4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6F74F4" w:rsidRDefault="006F74F4" w:rsidP="006F74F4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C00000"/>
          <w:sz w:val="28"/>
          <w:szCs w:val="28"/>
        </w:rPr>
      </w:pPr>
      <w:r w:rsidRPr="006F74F4">
        <w:rPr>
          <w:b/>
          <w:color w:val="C00000"/>
          <w:sz w:val="28"/>
          <w:szCs w:val="28"/>
        </w:rPr>
        <w:t>Внимание!</w:t>
      </w:r>
    </w:p>
    <w:p w:rsidR="006F74F4" w:rsidRPr="006F74F4" w:rsidRDefault="006F74F4" w:rsidP="006F74F4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C00000"/>
          <w:sz w:val="28"/>
          <w:szCs w:val="28"/>
        </w:rPr>
      </w:pPr>
    </w:p>
    <w:p w:rsidR="006F74F4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  <w:r w:rsidRPr="006F74F4">
        <w:rPr>
          <w:color w:val="0070C0"/>
          <w:sz w:val="28"/>
          <w:szCs w:val="28"/>
        </w:rPr>
        <w:t>Местоимения</w:t>
      </w:r>
      <w:r w:rsidRPr="006F74F4">
        <w:rPr>
          <w:b/>
          <w:color w:val="0070C0"/>
          <w:sz w:val="28"/>
          <w:szCs w:val="28"/>
        </w:rPr>
        <w:t xml:space="preserve"> ТЫ,</w:t>
      </w:r>
      <w:r>
        <w:rPr>
          <w:b/>
          <w:color w:val="0070C0"/>
          <w:sz w:val="28"/>
          <w:szCs w:val="28"/>
        </w:rPr>
        <w:t xml:space="preserve"> </w:t>
      </w:r>
      <w:r w:rsidRPr="006F74F4">
        <w:rPr>
          <w:b/>
          <w:color w:val="0070C0"/>
          <w:sz w:val="28"/>
          <w:szCs w:val="28"/>
        </w:rPr>
        <w:t>ВЫ</w:t>
      </w:r>
      <w:r w:rsidRPr="004C7013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обращениями  </w:t>
      </w:r>
      <w:r w:rsidRPr="004C7013">
        <w:rPr>
          <w:color w:val="0070C0"/>
          <w:sz w:val="28"/>
          <w:szCs w:val="28"/>
        </w:rPr>
        <w:t>__</w:t>
      </w:r>
      <w:r>
        <w:rPr>
          <w:color w:val="0070C0"/>
          <w:sz w:val="28"/>
          <w:szCs w:val="28"/>
        </w:rPr>
        <w:t>__________________</w:t>
      </w:r>
      <w:r w:rsidR="006D61FA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 xml:space="preserve"> и </w:t>
      </w:r>
      <w:r w:rsidR="006D61FA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 xml:space="preserve">запятыми </w:t>
      </w:r>
      <w:r w:rsidR="006D61FA">
        <w:rPr>
          <w:color w:val="0070C0"/>
          <w:sz w:val="28"/>
          <w:szCs w:val="28"/>
        </w:rPr>
        <w:t xml:space="preserve">   </w:t>
      </w:r>
      <w:r w:rsidRPr="004C7013">
        <w:rPr>
          <w:color w:val="0070C0"/>
          <w:sz w:val="28"/>
          <w:szCs w:val="28"/>
        </w:rPr>
        <w:t xml:space="preserve">на </w:t>
      </w:r>
      <w:r w:rsidR="006D61FA">
        <w:rPr>
          <w:color w:val="0070C0"/>
          <w:sz w:val="28"/>
          <w:szCs w:val="28"/>
        </w:rPr>
        <w:t xml:space="preserve"> </w:t>
      </w:r>
      <w:r w:rsidRPr="004C7013">
        <w:rPr>
          <w:color w:val="0070C0"/>
          <w:sz w:val="28"/>
          <w:szCs w:val="28"/>
        </w:rPr>
        <w:t>письме ____________</w:t>
      </w:r>
      <w:r>
        <w:rPr>
          <w:color w:val="0070C0"/>
          <w:sz w:val="28"/>
          <w:szCs w:val="28"/>
        </w:rPr>
        <w:t>________</w:t>
      </w:r>
      <w:proofErr w:type="gramStart"/>
      <w:r w:rsidRPr="004C7013">
        <w:rPr>
          <w:color w:val="0070C0"/>
          <w:sz w:val="28"/>
          <w:szCs w:val="28"/>
        </w:rPr>
        <w:t xml:space="preserve"> .</w:t>
      </w:r>
      <w:proofErr w:type="gramEnd"/>
    </w:p>
    <w:p w:rsidR="006F74F4" w:rsidRPr="004C7013" w:rsidRDefault="006F74F4" w:rsidP="00FA4893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0070C0"/>
          <w:sz w:val="28"/>
          <w:szCs w:val="28"/>
        </w:rPr>
      </w:pPr>
    </w:p>
    <w:p w:rsidR="005D2E5E" w:rsidRDefault="005D2E5E"/>
    <w:p w:rsidR="006F74F4" w:rsidRDefault="006F74F4"/>
    <w:p w:rsidR="006F74F4" w:rsidRDefault="006F74F4"/>
    <w:p w:rsidR="006F74F4" w:rsidRDefault="006F74F4"/>
    <w:p w:rsidR="006F74F4" w:rsidRDefault="006F74F4"/>
    <w:p w:rsidR="006F74F4" w:rsidRDefault="006F74F4"/>
    <w:p w:rsidR="007E19D0" w:rsidRDefault="007E19D0"/>
    <w:p w:rsidR="007E19D0" w:rsidRDefault="007E19D0"/>
    <w:p w:rsidR="006F74F4" w:rsidRDefault="006F74F4" w:rsidP="006F74F4">
      <w:pPr>
        <w:rPr>
          <w:rFonts w:cs="Times New Roman"/>
        </w:rPr>
      </w:pPr>
      <w:r w:rsidRPr="00F65A04">
        <w:rPr>
          <w:rFonts w:cs="Times New Roman"/>
          <w:b/>
        </w:rPr>
        <w:t>Выпишите предложения с обращениями</w:t>
      </w:r>
      <w:r w:rsidRPr="00562D5C">
        <w:rPr>
          <w:rFonts w:cs="Times New Roman"/>
        </w:rPr>
        <w:t>.</w:t>
      </w:r>
    </w:p>
    <w:p w:rsidR="006F74F4" w:rsidRPr="00562D5C" w:rsidRDefault="006F74F4" w:rsidP="006F74F4">
      <w:pPr>
        <w:spacing w:line="276" w:lineRule="auto"/>
        <w:rPr>
          <w:rFonts w:cs="Times New Roman"/>
        </w:rPr>
      </w:pPr>
    </w:p>
    <w:p w:rsidR="006F74F4" w:rsidRPr="00562D5C" w:rsidRDefault="006F74F4" w:rsidP="006F74F4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562D5C">
        <w:rPr>
          <w:rFonts w:cs="Times New Roman"/>
          <w:sz w:val="28"/>
          <w:szCs w:val="28"/>
        </w:rPr>
        <w:t>Пристают к заставе гости. - Чем вы, гости, торг ведете?</w:t>
      </w:r>
    </w:p>
    <w:p w:rsidR="006F74F4" w:rsidRPr="00562D5C" w:rsidRDefault="006F74F4" w:rsidP="006F74F4">
      <w:pPr>
        <w:pStyle w:val="a3"/>
        <w:spacing w:line="276" w:lineRule="auto"/>
        <w:rPr>
          <w:rFonts w:cs="Times New Roman"/>
          <w:sz w:val="28"/>
          <w:szCs w:val="28"/>
        </w:rPr>
      </w:pPr>
    </w:p>
    <w:p w:rsidR="006F74F4" w:rsidRDefault="006F74F4" w:rsidP="006F74F4">
      <w:pPr>
        <w:spacing w:line="276" w:lineRule="auto"/>
        <w:rPr>
          <w:rFonts w:cs="Times New Roman"/>
          <w:sz w:val="28"/>
          <w:szCs w:val="28"/>
        </w:rPr>
      </w:pPr>
      <w:r w:rsidRPr="00562D5C">
        <w:rPr>
          <w:rFonts w:cs="Times New Roman"/>
          <w:sz w:val="28"/>
          <w:szCs w:val="28"/>
        </w:rPr>
        <w:t>2.Приплыла к нему рыбка, спросила. – Смилуйся, государыня рыбка!</w:t>
      </w:r>
    </w:p>
    <w:p w:rsidR="006F74F4" w:rsidRPr="00562D5C" w:rsidRDefault="006F74F4" w:rsidP="006F74F4">
      <w:pPr>
        <w:spacing w:line="276" w:lineRule="auto"/>
        <w:rPr>
          <w:rFonts w:cs="Times New Roman"/>
          <w:sz w:val="28"/>
          <w:szCs w:val="28"/>
        </w:rPr>
      </w:pPr>
    </w:p>
    <w:p w:rsidR="006F74F4" w:rsidRDefault="006F74F4" w:rsidP="006F74F4">
      <w:pPr>
        <w:spacing w:line="276" w:lineRule="auto"/>
        <w:rPr>
          <w:rFonts w:cs="Times New Roman"/>
          <w:sz w:val="28"/>
          <w:szCs w:val="28"/>
        </w:rPr>
      </w:pPr>
      <w:r w:rsidRPr="00562D5C">
        <w:rPr>
          <w:rFonts w:cs="Times New Roman"/>
          <w:sz w:val="28"/>
          <w:szCs w:val="28"/>
        </w:rPr>
        <w:t>3.Друзья! К чему весь этот шум? – Друзья познаются в беде.</w:t>
      </w:r>
    </w:p>
    <w:p w:rsidR="006F74F4" w:rsidRPr="00562D5C" w:rsidRDefault="006F74F4" w:rsidP="006F74F4">
      <w:pPr>
        <w:spacing w:line="276" w:lineRule="auto"/>
        <w:rPr>
          <w:rFonts w:cs="Times New Roman"/>
          <w:sz w:val="28"/>
          <w:szCs w:val="28"/>
        </w:rPr>
      </w:pPr>
    </w:p>
    <w:p w:rsidR="006F74F4" w:rsidRDefault="006F74F4" w:rsidP="006F74F4">
      <w:pPr>
        <w:spacing w:line="276" w:lineRule="auto"/>
        <w:rPr>
          <w:rFonts w:cs="Times New Roman"/>
          <w:sz w:val="28"/>
          <w:szCs w:val="28"/>
        </w:rPr>
      </w:pPr>
      <w:r w:rsidRPr="00562D5C">
        <w:rPr>
          <w:rFonts w:cs="Times New Roman"/>
          <w:sz w:val="28"/>
          <w:szCs w:val="28"/>
        </w:rPr>
        <w:t>4.Широко ты, Русь, по лицу земли в красе царственной развернулася.</w:t>
      </w:r>
      <w:r>
        <w:rPr>
          <w:rFonts w:cs="Times New Roman"/>
          <w:sz w:val="28"/>
          <w:szCs w:val="28"/>
        </w:rPr>
        <w:t>-</w:t>
      </w:r>
    </w:p>
    <w:p w:rsidR="006F74F4" w:rsidRDefault="006F74F4" w:rsidP="006F74F4">
      <w:pPr>
        <w:spacing w:line="276" w:lineRule="auto"/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Русь – историческое название земель восточных славян</w:t>
      </w:r>
    </w:p>
    <w:p w:rsidR="005D2E5E" w:rsidRDefault="005D2E5E"/>
    <w:p w:rsidR="007E19D0" w:rsidRDefault="007E19D0"/>
    <w:sectPr w:rsidR="007E19D0" w:rsidSect="005D2E5E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E5E"/>
    <w:rsid w:val="001D042C"/>
    <w:rsid w:val="001E461E"/>
    <w:rsid w:val="00291877"/>
    <w:rsid w:val="002C4C30"/>
    <w:rsid w:val="00421CEC"/>
    <w:rsid w:val="004A6775"/>
    <w:rsid w:val="004B45C6"/>
    <w:rsid w:val="004C7013"/>
    <w:rsid w:val="005015EC"/>
    <w:rsid w:val="005D2E5E"/>
    <w:rsid w:val="006D61FA"/>
    <w:rsid w:val="006F74F4"/>
    <w:rsid w:val="007A2A89"/>
    <w:rsid w:val="007E19D0"/>
    <w:rsid w:val="00833DBE"/>
    <w:rsid w:val="00BB415F"/>
    <w:rsid w:val="00FA4893"/>
    <w:rsid w:val="00FC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5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5E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D2E5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5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5D2E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7">
    <w:name w:val="Emphasis"/>
    <w:basedOn w:val="a0"/>
    <w:uiPriority w:val="20"/>
    <w:qFormat/>
    <w:rsid w:val="00FA4893"/>
    <w:rPr>
      <w:i/>
      <w:iCs/>
    </w:rPr>
  </w:style>
  <w:style w:type="character" w:customStyle="1" w:styleId="apple-converted-space">
    <w:name w:val="apple-converted-space"/>
    <w:basedOn w:val="a0"/>
    <w:rsid w:val="00FA4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1CSERVER</cp:lastModifiedBy>
  <cp:revision>3</cp:revision>
  <cp:lastPrinted>2015-02-17T17:20:00Z</cp:lastPrinted>
  <dcterms:created xsi:type="dcterms:W3CDTF">2015-02-17T12:54:00Z</dcterms:created>
  <dcterms:modified xsi:type="dcterms:W3CDTF">2016-09-22T04:35:00Z</dcterms:modified>
</cp:coreProperties>
</file>